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AD67" w14:textId="77777777" w:rsidR="00126A91" w:rsidRDefault="00A833B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0" distB="0" distL="0" distR="0" wp14:anchorId="1BE68F52" wp14:editId="771506D1">
            <wp:extent cx="3204094" cy="914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4094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77F1ED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jc w:val="center"/>
        <w:rPr>
          <w:rFonts w:ascii="Calibri" w:eastAsia="Calibri" w:hAnsi="Calibri" w:cs="Calibri"/>
          <w:color w:val="000000"/>
          <w:sz w:val="8"/>
          <w:szCs w:val="8"/>
        </w:rPr>
      </w:pPr>
    </w:p>
    <w:p w14:paraId="39890311" w14:textId="6F4F6299" w:rsidR="00126A91" w:rsidRDefault="00A833B1">
      <w:pPr>
        <w:pBdr>
          <w:top w:val="nil"/>
          <w:left w:val="nil"/>
          <w:bottom w:val="nil"/>
          <w:right w:val="nil"/>
          <w:between w:val="nil"/>
        </w:pBdr>
        <w:ind w:left="54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BUDGET FORM 202</w:t>
      </w:r>
      <w:r w:rsidR="00E4552A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</w:t>
      </w:r>
      <w:r w:rsidR="00E4552A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VEPGrants</w:t>
      </w:r>
      <w:proofErr w:type="spellEnd"/>
    </w:p>
    <w:p w14:paraId="58476CAE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</w:rPr>
      </w:pPr>
    </w:p>
    <w:p w14:paraId="47213051" w14:textId="77777777" w:rsidR="00126A91" w:rsidRDefault="00A833B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BUDGET WILL BE REVIEWED BY THE EVALUATION PANEL.  </w:t>
      </w:r>
      <w:r>
        <w:rPr>
          <w:rFonts w:ascii="Calibri" w:eastAsia="Calibri" w:hAnsi="Calibri" w:cs="Calibri"/>
          <w:b/>
          <w:color w:val="000000"/>
        </w:rPr>
        <w:t>Do NOT include any identifiers</w:t>
      </w:r>
      <w:r>
        <w:rPr>
          <w:rFonts w:ascii="Calibri" w:eastAsia="Calibri" w:hAnsi="Calibri" w:cs="Calibri"/>
          <w:color w:val="000000"/>
        </w:rPr>
        <w:t xml:space="preserve">, such as your name, the name of your school or work site, mascot, and names of VUSD employees.  Applications will be disqualified if identifiers are included on this form. </w:t>
      </w:r>
    </w:p>
    <w:p w14:paraId="5F477CD9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</w:rPr>
      </w:pPr>
    </w:p>
    <w:p w14:paraId="548D8079" w14:textId="77777777" w:rsidR="00126A91" w:rsidRDefault="00A833B1">
      <w:pPr>
        <w:tabs>
          <w:tab w:val="left" w:pos="1215"/>
          <w:tab w:val="center" w:pos="5112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form must be uploaded to your Google Form Application.</w:t>
      </w:r>
    </w:p>
    <w:p w14:paraId="53869486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</w:rPr>
      </w:pPr>
    </w:p>
    <w:tbl>
      <w:tblPr>
        <w:tblStyle w:val="a2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26A91" w14:paraId="62086992" w14:textId="77777777">
        <w:trPr>
          <w:trHeight w:val="432"/>
          <w:jc w:val="center"/>
        </w:trPr>
        <w:tc>
          <w:tcPr>
            <w:tcW w:w="4788" w:type="dxa"/>
          </w:tcPr>
          <w:p w14:paraId="6CFCA81A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Project Name</w:t>
            </w:r>
          </w:p>
        </w:tc>
        <w:tc>
          <w:tcPr>
            <w:tcW w:w="4788" w:type="dxa"/>
          </w:tcPr>
          <w:p w14:paraId="33C9DBF7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2592E26B" w14:textId="77777777">
        <w:trPr>
          <w:trHeight w:val="432"/>
          <w:jc w:val="center"/>
        </w:trPr>
        <w:tc>
          <w:tcPr>
            <w:tcW w:w="4788" w:type="dxa"/>
          </w:tcPr>
          <w:p w14:paraId="77C6F3E1" w14:textId="68B856EC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 Amount Needed </w:t>
            </w:r>
            <w:r w:rsidR="00E4552A"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</w:rPr>
              <w:t xml:space="preserve"> Project</w:t>
            </w:r>
          </w:p>
        </w:tc>
        <w:tc>
          <w:tcPr>
            <w:tcW w:w="4788" w:type="dxa"/>
          </w:tcPr>
          <w:p w14:paraId="268709E2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126A91" w14:paraId="1EC48C88" w14:textId="77777777">
        <w:trPr>
          <w:trHeight w:val="432"/>
          <w:jc w:val="center"/>
        </w:trPr>
        <w:tc>
          <w:tcPr>
            <w:tcW w:w="4788" w:type="dxa"/>
          </w:tcPr>
          <w:p w14:paraId="0F04E902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 Requested (max grant size $1000)</w:t>
            </w:r>
          </w:p>
        </w:tc>
        <w:tc>
          <w:tcPr>
            <w:tcW w:w="4788" w:type="dxa"/>
          </w:tcPr>
          <w:p w14:paraId="4A6BA5CD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</w:tbl>
    <w:p w14:paraId="754FF5D3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</w:rPr>
      </w:pPr>
    </w:p>
    <w:p w14:paraId="1796973E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  <w:sz w:val="16"/>
          <w:szCs w:val="16"/>
        </w:rPr>
      </w:pPr>
    </w:p>
    <w:p w14:paraId="0734D51B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3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126A91" w14:paraId="21DF59E0" w14:textId="77777777">
        <w:trPr>
          <w:jc w:val="center"/>
        </w:trPr>
        <w:tc>
          <w:tcPr>
            <w:tcW w:w="10080" w:type="dxa"/>
          </w:tcPr>
          <w:p w14:paraId="10E02D66" w14:textId="77777777" w:rsidR="00126A91" w:rsidRDefault="00A8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If the total amount needed exceeds the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VEPGrant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how will additional costs be covered?</w:t>
            </w:r>
          </w:p>
          <w:p w14:paraId="033A6B90" w14:textId="77777777" w:rsidR="00126A91" w:rsidRDefault="0012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733D2E0E" w14:textId="77777777" w:rsidR="00126A91" w:rsidRDefault="0012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0D1CB884" w14:textId="77777777" w:rsidR="00126A91" w:rsidRDefault="0012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087A984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F7ED6D7" w14:textId="77777777" w:rsidR="00126A91" w:rsidRDefault="00126A9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0004BE31" w14:textId="77777777" w:rsidR="00126A91" w:rsidRDefault="00A833B1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Please itemize all expenditures for the entire project, regardless of anticipated funding source. </w:t>
      </w:r>
    </w:p>
    <w:p w14:paraId="5101073C" w14:textId="77777777" w:rsidR="00126A91" w:rsidRDefault="00A833B1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 may add additional lines if needed. Extra lines may be left blank.</w:t>
      </w:r>
    </w:p>
    <w:p w14:paraId="2F7F73CC" w14:textId="77777777" w:rsidR="00126A91" w:rsidRDefault="00126A91">
      <w:pPr>
        <w:rPr>
          <w:rFonts w:ascii="Calibri" w:eastAsia="Calibri" w:hAnsi="Calibri" w:cs="Calibri"/>
          <w:color w:val="000000"/>
        </w:rPr>
      </w:pPr>
    </w:p>
    <w:tbl>
      <w:tblPr>
        <w:tblStyle w:val="a4"/>
        <w:tblW w:w="10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1407"/>
        <w:gridCol w:w="1453"/>
        <w:gridCol w:w="1391"/>
        <w:gridCol w:w="3381"/>
      </w:tblGrid>
      <w:tr w:rsidR="00126A91" w14:paraId="5D8D5739" w14:textId="77777777">
        <w:trPr>
          <w:jc w:val="center"/>
        </w:trPr>
        <w:tc>
          <w:tcPr>
            <w:tcW w:w="2576" w:type="dxa"/>
          </w:tcPr>
          <w:p w14:paraId="478A2922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407" w:type="dxa"/>
          </w:tcPr>
          <w:p w14:paraId="1A58D6E5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Quantity Requested </w:t>
            </w:r>
          </w:p>
        </w:tc>
        <w:tc>
          <w:tcPr>
            <w:tcW w:w="1453" w:type="dxa"/>
          </w:tcPr>
          <w:p w14:paraId="5D38C4FD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Cost for 1</w:t>
            </w:r>
          </w:p>
        </w:tc>
        <w:tc>
          <w:tcPr>
            <w:tcW w:w="1391" w:type="dxa"/>
          </w:tcPr>
          <w:p w14:paraId="65EA07C8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Extended Cost</w:t>
            </w:r>
          </w:p>
        </w:tc>
        <w:tc>
          <w:tcPr>
            <w:tcW w:w="3381" w:type="dxa"/>
          </w:tcPr>
          <w:p w14:paraId="5E3976BF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Brief Explanation</w:t>
            </w:r>
          </w:p>
        </w:tc>
      </w:tr>
      <w:tr w:rsidR="00126A91" w14:paraId="2EA1ACE9" w14:textId="77777777">
        <w:trPr>
          <w:trHeight w:val="432"/>
          <w:jc w:val="center"/>
        </w:trPr>
        <w:tc>
          <w:tcPr>
            <w:tcW w:w="2576" w:type="dxa"/>
          </w:tcPr>
          <w:p w14:paraId="12581DBF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</w:tcPr>
          <w:p w14:paraId="5979DB69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</w:tcPr>
          <w:p w14:paraId="32E33FBC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5310DB0C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48B04DB3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56552971" w14:textId="77777777">
        <w:trPr>
          <w:trHeight w:val="432"/>
          <w:jc w:val="center"/>
        </w:trPr>
        <w:tc>
          <w:tcPr>
            <w:tcW w:w="2576" w:type="dxa"/>
          </w:tcPr>
          <w:p w14:paraId="0B733B2B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</w:tcPr>
          <w:p w14:paraId="5EB18FE6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</w:tcPr>
          <w:p w14:paraId="5CEA5BFF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25D81FA1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6F421CBB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460F8EA7" w14:textId="77777777">
        <w:trPr>
          <w:trHeight w:val="432"/>
          <w:jc w:val="center"/>
        </w:trPr>
        <w:tc>
          <w:tcPr>
            <w:tcW w:w="2576" w:type="dxa"/>
          </w:tcPr>
          <w:p w14:paraId="1C23C977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</w:tcPr>
          <w:p w14:paraId="23F4A5E9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</w:tcPr>
          <w:p w14:paraId="7B8DA0A6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03590BAD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0A2199A2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3AB5860F" w14:textId="77777777">
        <w:trPr>
          <w:trHeight w:val="432"/>
          <w:jc w:val="center"/>
        </w:trPr>
        <w:tc>
          <w:tcPr>
            <w:tcW w:w="2576" w:type="dxa"/>
          </w:tcPr>
          <w:p w14:paraId="5DE07C5A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</w:tcPr>
          <w:p w14:paraId="080F60D1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</w:tcPr>
          <w:p w14:paraId="5101D66A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4E8B8BF4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5A84FB9C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3035C0E3" w14:textId="77777777">
        <w:trPr>
          <w:trHeight w:val="432"/>
          <w:jc w:val="center"/>
        </w:trPr>
        <w:tc>
          <w:tcPr>
            <w:tcW w:w="2576" w:type="dxa"/>
          </w:tcPr>
          <w:p w14:paraId="60E4C6FD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</w:tcPr>
          <w:p w14:paraId="43B2B412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</w:tcPr>
          <w:p w14:paraId="39B3006A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2323AF3D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2B066AA3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48DF39C7" w14:textId="77777777">
        <w:trPr>
          <w:trHeight w:val="432"/>
          <w:jc w:val="center"/>
        </w:trPr>
        <w:tc>
          <w:tcPr>
            <w:tcW w:w="2576" w:type="dxa"/>
          </w:tcPr>
          <w:p w14:paraId="19359DDB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</w:tcPr>
          <w:p w14:paraId="38F5A8C9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</w:tcPr>
          <w:p w14:paraId="4358F2C6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466661E8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60C6E229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3E2036B9" w14:textId="77777777">
        <w:trPr>
          <w:trHeight w:val="432"/>
          <w:jc w:val="center"/>
        </w:trPr>
        <w:tc>
          <w:tcPr>
            <w:tcW w:w="2576" w:type="dxa"/>
          </w:tcPr>
          <w:p w14:paraId="36B85CF0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 w14:paraId="59D22E44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6F45C0B0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61FE25E8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  <w:tcBorders>
              <w:bottom w:val="single" w:sz="4" w:space="0" w:color="000000"/>
            </w:tcBorders>
          </w:tcPr>
          <w:p w14:paraId="6E012CCA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375D15E9" w14:textId="77777777">
        <w:trPr>
          <w:trHeight w:val="432"/>
          <w:jc w:val="center"/>
        </w:trPr>
        <w:tc>
          <w:tcPr>
            <w:tcW w:w="2576" w:type="dxa"/>
          </w:tcPr>
          <w:p w14:paraId="74E01C10" w14:textId="77777777" w:rsidR="00126A91" w:rsidRDefault="00A833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Shipping if applicable</w:t>
            </w:r>
          </w:p>
          <w:p w14:paraId="54A18F3E" w14:textId="77777777" w:rsidR="00126A91" w:rsidRDefault="00A833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Standard Estimate 10%</w:t>
            </w:r>
          </w:p>
        </w:tc>
        <w:tc>
          <w:tcPr>
            <w:tcW w:w="1407" w:type="dxa"/>
            <w:tcBorders>
              <w:bottom w:val="nil"/>
              <w:right w:val="nil"/>
            </w:tcBorders>
          </w:tcPr>
          <w:p w14:paraId="55011A0F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left w:val="nil"/>
              <w:bottom w:val="nil"/>
            </w:tcBorders>
          </w:tcPr>
          <w:p w14:paraId="265197CE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233971F6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</w:tcPr>
          <w:p w14:paraId="6DD59FB7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22D07A5F" w14:textId="77777777">
        <w:trPr>
          <w:trHeight w:val="432"/>
          <w:jc w:val="center"/>
        </w:trPr>
        <w:tc>
          <w:tcPr>
            <w:tcW w:w="2576" w:type="dxa"/>
          </w:tcPr>
          <w:p w14:paraId="091E4AD0" w14:textId="77777777" w:rsidR="00126A91" w:rsidRDefault="00A833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 if applicable</w:t>
            </w:r>
          </w:p>
          <w:p w14:paraId="6A28C5C2" w14:textId="77777777" w:rsidR="00126A91" w:rsidRDefault="00A833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Standard Estimate 7.75%</w:t>
            </w:r>
          </w:p>
        </w:tc>
        <w:tc>
          <w:tcPr>
            <w:tcW w:w="1407" w:type="dxa"/>
            <w:tcBorders>
              <w:top w:val="nil"/>
              <w:bottom w:val="nil"/>
              <w:right w:val="nil"/>
            </w:tcBorders>
          </w:tcPr>
          <w:p w14:paraId="39378628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14:paraId="22228ED7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22CE8D92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  <w:tcBorders>
              <w:bottom w:val="single" w:sz="4" w:space="0" w:color="000000"/>
            </w:tcBorders>
          </w:tcPr>
          <w:p w14:paraId="6919EE1B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  <w:tr w:rsidR="00126A91" w14:paraId="611C9AC8" w14:textId="77777777">
        <w:trPr>
          <w:trHeight w:val="315"/>
          <w:jc w:val="center"/>
        </w:trPr>
        <w:tc>
          <w:tcPr>
            <w:tcW w:w="2576" w:type="dxa"/>
          </w:tcPr>
          <w:p w14:paraId="32F34BF4" w14:textId="77777777" w:rsidR="00126A91" w:rsidRDefault="00A833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407" w:type="dxa"/>
            <w:tcBorders>
              <w:top w:val="nil"/>
              <w:bottom w:val="nil"/>
              <w:right w:val="nil"/>
            </w:tcBorders>
          </w:tcPr>
          <w:p w14:paraId="3AB5A762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14:paraId="65E328F9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1" w:type="dxa"/>
          </w:tcPr>
          <w:p w14:paraId="56A7D882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1" w:type="dxa"/>
            <w:tcBorders>
              <w:bottom w:val="single" w:sz="4" w:space="0" w:color="000000"/>
              <w:right w:val="single" w:sz="4" w:space="0" w:color="000000"/>
            </w:tcBorders>
          </w:tcPr>
          <w:p w14:paraId="0029DD54" w14:textId="77777777" w:rsidR="00126A91" w:rsidRDefault="00126A91">
            <w:pPr>
              <w:rPr>
                <w:rFonts w:ascii="Calibri" w:eastAsia="Calibri" w:hAnsi="Calibri" w:cs="Calibri"/>
              </w:rPr>
            </w:pPr>
          </w:p>
        </w:tc>
      </w:tr>
    </w:tbl>
    <w:p w14:paraId="216ADE80" w14:textId="77777777" w:rsidR="00126A91" w:rsidRDefault="00126A91">
      <w:pPr>
        <w:tabs>
          <w:tab w:val="left" w:pos="1215"/>
          <w:tab w:val="center" w:pos="5112"/>
        </w:tabs>
        <w:rPr>
          <w:rFonts w:ascii="Arial" w:eastAsia="Arial" w:hAnsi="Arial" w:cs="Arial"/>
          <w:sz w:val="28"/>
          <w:szCs w:val="28"/>
        </w:rPr>
      </w:pPr>
    </w:p>
    <w:sectPr w:rsidR="00126A91">
      <w:headerReference w:type="default" r:id="rId8"/>
      <w:pgSz w:w="12240" w:h="15840"/>
      <w:pgMar w:top="720" w:right="720" w:bottom="720" w:left="72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5ECB" w14:textId="77777777" w:rsidR="00897409" w:rsidRDefault="00897409">
      <w:r>
        <w:separator/>
      </w:r>
    </w:p>
  </w:endnote>
  <w:endnote w:type="continuationSeparator" w:id="0">
    <w:p w14:paraId="5FEA3276" w14:textId="77777777" w:rsidR="00897409" w:rsidRDefault="0089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FB55" w14:textId="77777777" w:rsidR="00897409" w:rsidRDefault="00897409">
      <w:r>
        <w:separator/>
      </w:r>
    </w:p>
  </w:footnote>
  <w:footnote w:type="continuationSeparator" w:id="0">
    <w:p w14:paraId="71B81CF1" w14:textId="77777777" w:rsidR="00897409" w:rsidRDefault="0089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DE0E" w14:textId="77777777" w:rsidR="00126A91" w:rsidRDefault="00126A9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91"/>
    <w:rsid w:val="00126A91"/>
    <w:rsid w:val="00891DD3"/>
    <w:rsid w:val="00897409"/>
    <w:rsid w:val="00A833B1"/>
    <w:rsid w:val="00E33932"/>
    <w:rsid w:val="00E4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8795A"/>
  <w15:docId w15:val="{93780FEE-0DA2-1C49-A96C-6B165ADD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line="360" w:lineRule="auto"/>
      <w:outlineLvl w:val="5"/>
    </w:pPr>
    <w:rPr>
      <w:rFonts w:ascii="Tahoma" w:eastAsia="Tahoma" w:hAnsi="Tahoma" w:cs="Tahoma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yp7XusgdFyPrUW/KPhVyixwFQ==">CgMxLjA4AHIhMXV0SVNjRkEwMVdUa2kzcUdMRzZTb1ZXdTdxdnFmb3pF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McMullen, Marlene</cp:lastModifiedBy>
  <cp:revision>2</cp:revision>
  <cp:lastPrinted>2025-08-01T17:51:00Z</cp:lastPrinted>
  <dcterms:created xsi:type="dcterms:W3CDTF">2025-08-01T17:53:00Z</dcterms:created>
  <dcterms:modified xsi:type="dcterms:W3CDTF">2025-08-01T17:53:00Z</dcterms:modified>
</cp:coreProperties>
</file>